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9402" w14:textId="77777777" w:rsidR="00D3350A" w:rsidRDefault="00D3350A" w:rsidP="00D3350A">
      <w:r w:rsidRPr="00C56952">
        <w:rPr>
          <w:rFonts w:cs="Poppins Light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5DAA48" wp14:editId="265A6D7D">
                <wp:simplePos x="0" y="0"/>
                <wp:positionH relativeFrom="margin">
                  <wp:posOffset>-549275</wp:posOffset>
                </wp:positionH>
                <wp:positionV relativeFrom="paragraph">
                  <wp:posOffset>5180330</wp:posOffset>
                </wp:positionV>
                <wp:extent cx="6921500" cy="3263900"/>
                <wp:effectExtent l="0" t="0" r="0" b="0"/>
                <wp:wrapSquare wrapText="bothSides"/>
                <wp:docPr id="2345294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26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8FB4" w14:textId="40490359" w:rsidR="00D3350A" w:rsidRPr="00C16357" w:rsidRDefault="006430B0" w:rsidP="00D3350A">
                            <w:pPr>
                              <w:pStyle w:val="Title"/>
                              <w:jc w:val="center"/>
                              <w:rPr>
                                <w:szCs w:val="72"/>
                                <w:lang w:val="en-US"/>
                              </w:rPr>
                            </w:pPr>
                            <w:r w:rsidRPr="00C16357">
                              <w:rPr>
                                <w:szCs w:val="72"/>
                                <w:lang w:val="en-US"/>
                              </w:rPr>
                              <w:t>Parenting practices in the community</w:t>
                            </w:r>
                          </w:p>
                          <w:p w14:paraId="741F5C0D" w14:textId="77777777" w:rsidR="00A652E8" w:rsidRDefault="00A652E8" w:rsidP="00E36516">
                            <w:pPr>
                              <w:pStyle w:val="Heading2"/>
                              <w:jc w:val="center"/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</w:pPr>
                          </w:p>
                          <w:p w14:paraId="3B9301E6" w14:textId="6442DCD9" w:rsidR="00D3350A" w:rsidRPr="00E36516" w:rsidRDefault="00631169" w:rsidP="00E36516">
                            <w:pPr>
                              <w:pStyle w:val="Heading2"/>
                              <w:jc w:val="center"/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</w:pPr>
                            <w:r w:rsidRPr="00E36516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t>January 2024</w:t>
                            </w:r>
                            <w:r w:rsidR="00D3350A" w:rsidRPr="00E36516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D3350A" w:rsidRPr="00E36516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br/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AA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3.25pt;margin-top:407.9pt;width:545pt;height:2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iV9w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" filled="f" stroked="f">
                <v:textbox>
                  <w:txbxContent>
                    <w:p w14:paraId="4E918FB4" w14:textId="40490359" w:rsidR="00D3350A" w:rsidRPr="00C16357" w:rsidRDefault="006430B0" w:rsidP="00D3350A">
                      <w:pPr>
                        <w:pStyle w:val="Title"/>
                        <w:jc w:val="center"/>
                        <w:rPr>
                          <w:szCs w:val="72"/>
                          <w:lang w:val="en-US"/>
                        </w:rPr>
                      </w:pPr>
                      <w:r w:rsidRPr="00C16357">
                        <w:rPr>
                          <w:szCs w:val="72"/>
                          <w:lang w:val="en-US"/>
                        </w:rPr>
                        <w:t>Parenting practices in the community</w:t>
                      </w:r>
                    </w:p>
                    <w:p w14:paraId="741F5C0D" w14:textId="77777777" w:rsidR="00A652E8" w:rsidRDefault="00A652E8" w:rsidP="00E36516">
                      <w:pPr>
                        <w:pStyle w:val="Heading2"/>
                        <w:jc w:val="center"/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</w:pPr>
                    </w:p>
                    <w:p w14:paraId="3B9301E6" w14:textId="6442DCD9" w:rsidR="00D3350A" w:rsidRPr="00E36516" w:rsidRDefault="00631169" w:rsidP="00E36516">
                      <w:pPr>
                        <w:pStyle w:val="Heading2"/>
                        <w:jc w:val="center"/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</w:pPr>
                      <w:r w:rsidRPr="00E36516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t>January 2024</w:t>
                      </w:r>
                      <w:r w:rsidR="00D3350A" w:rsidRPr="00E36516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t xml:space="preserve"> </w:t>
                      </w:r>
                      <w:r w:rsidR="00D3350A" w:rsidRPr="00E36516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br/>
                        <w:t>Version 1.0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Poppins Light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6272C5F" wp14:editId="57DE4227">
            <wp:simplePos x="0" y="0"/>
            <wp:positionH relativeFrom="page">
              <wp:posOffset>35560</wp:posOffset>
            </wp:positionH>
            <wp:positionV relativeFrom="paragraph">
              <wp:posOffset>287655</wp:posOffset>
            </wp:positionV>
            <wp:extent cx="7520940" cy="5005705"/>
            <wp:effectExtent l="0" t="0" r="3810" b="4445"/>
            <wp:wrapSquare wrapText="bothSides"/>
            <wp:docPr id="1610258088" name="Picture 2" descr="A group of children in blue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58088" name="Picture 2" descr="A group of children in blue unifo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00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42862" w14:textId="43176A76" w:rsidR="006430B0" w:rsidRPr="00C56952" w:rsidRDefault="00D3350A" w:rsidP="00F07218">
      <w:pPr>
        <w:pStyle w:val="Title"/>
        <w:spacing w:line="320" w:lineRule="atLeast"/>
        <w:rPr>
          <w:rFonts w:eastAsia="Poppins Light"/>
          <w:lang w:val="en-GB"/>
        </w:rPr>
      </w:pPr>
      <w:r w:rsidRPr="00631169">
        <w:rPr>
          <w:lang w:val="en-US"/>
        </w:rPr>
        <w:br w:type="page"/>
      </w:r>
      <w:r w:rsidR="006430B0" w:rsidRPr="00F07218">
        <w:rPr>
          <w:rFonts w:cs="Poppins ExtraBold"/>
          <w:noProof/>
          <w:sz w:val="48"/>
          <w:szCs w:val="32"/>
          <w:lang w:val="en-US"/>
        </w:rPr>
        <w:lastRenderedPageBreak/>
        <w:t>Parenting practices in the community</w:t>
      </w:r>
    </w:p>
    <w:p w14:paraId="718E0945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71069BD1" w14:textId="4B2D5748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The Parent Statements evaluate the functioning of the parents in the community and what they need. The Parent Statements</w:t>
      </w:r>
      <w:r w:rsidR="001F4BF3">
        <w:rPr>
          <w:rFonts w:ascii="Poppins Light" w:hAnsi="Poppins Light" w:cs="Poppins Light"/>
        </w:rPr>
        <w:t xml:space="preserve"> tool</w:t>
      </w:r>
      <w:r w:rsidRPr="00C56952">
        <w:rPr>
          <w:rFonts w:ascii="Poppins Light" w:hAnsi="Poppins Light" w:cs="Poppins Light"/>
        </w:rPr>
        <w:t xml:space="preserve"> can be done with any existing groups/ structures that include parents (e.g. SHG, farmer groups, CLAs). It does not necessarily need to be a parent group. </w:t>
      </w:r>
      <w:r w:rsidR="00524147" w:rsidRPr="00524147">
        <w:rPr>
          <w:rFonts w:ascii="Poppins Light" w:hAnsi="Poppins Light" w:cs="Poppins Light"/>
        </w:rPr>
        <w:t>The participants score 1 to 4 per question/ statement (1= very bad, 2= bad, 3= fair, 4= good).</w:t>
      </w:r>
      <w:r w:rsidR="00524147">
        <w:rPr>
          <w:rFonts w:ascii="Poppins Light" w:hAnsi="Poppins Light" w:cs="Poppins Light"/>
        </w:rPr>
        <w:t xml:space="preserve"> </w:t>
      </w:r>
      <w:r w:rsidRPr="00C56952">
        <w:rPr>
          <w:rFonts w:ascii="Poppins Light" w:hAnsi="Poppins Light" w:cs="Poppins Light"/>
        </w:rPr>
        <w:t xml:space="preserve">The statements to be discussed with the group are: </w:t>
      </w:r>
    </w:p>
    <w:p w14:paraId="25949597" w14:textId="77777777" w:rsidR="006430B0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2CFE" w:rsidRPr="00C56952" w14:paraId="71121D71" w14:textId="77777777" w:rsidTr="00CD7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FBB9DB" w14:textId="77777777" w:rsidR="003A2CFE" w:rsidRPr="00C56952" w:rsidRDefault="003A2CFE" w:rsidP="007766E4">
            <w:pPr>
              <w:spacing w:line="276" w:lineRule="auto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Section</w:t>
            </w:r>
          </w:p>
        </w:tc>
        <w:tc>
          <w:tcPr>
            <w:tcW w:w="6515" w:type="dxa"/>
          </w:tcPr>
          <w:p w14:paraId="5B15DED3" w14:textId="77777777" w:rsidR="003A2CFE" w:rsidRPr="00C56952" w:rsidRDefault="003A2CFE" w:rsidP="007766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Category</w:t>
            </w:r>
          </w:p>
        </w:tc>
      </w:tr>
      <w:tr w:rsidR="003A2CFE" w:rsidRPr="00F07218" w14:paraId="0F07E13A" w14:textId="77777777" w:rsidTr="00C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005B41" w14:textId="12E17298" w:rsidR="003A2CFE" w:rsidRPr="00CD7E09" w:rsidRDefault="00245931" w:rsidP="00245931">
            <w:pPr>
              <w:pStyle w:val="NoSpacing"/>
              <w:spacing w:line="276" w:lineRule="auto"/>
              <w:rPr>
                <w:rFonts w:cs="Poppins Light"/>
                <w:b w:val="0"/>
                <w:bCs w:val="0"/>
                <w:kern w:val="2"/>
                <w14:ligatures w14:val="standardContextual"/>
              </w:rPr>
            </w:pPr>
            <w:r w:rsidRPr="00CD7E09">
              <w:rPr>
                <w:rFonts w:ascii="Poppins Light" w:hAnsi="Poppins Light" w:cs="Poppins Light"/>
              </w:rPr>
              <w:t>Physical</w:t>
            </w:r>
          </w:p>
        </w:tc>
        <w:tc>
          <w:tcPr>
            <w:tcW w:w="6515" w:type="dxa"/>
          </w:tcPr>
          <w:p w14:paraId="2BB9B956" w14:textId="619CA4BA" w:rsidR="003A2CFE" w:rsidRPr="00CD7E09" w:rsidRDefault="00245931" w:rsidP="002459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E09">
              <w:rPr>
                <w:rFonts w:ascii="Poppins Light" w:hAnsi="Poppins Light" w:cs="Poppins Light"/>
              </w:rPr>
              <w:t>Q1. Parents in the community feel able to provide their children with the basic necessities on a daily basis (e.g. daily nutritious food, clean water, shelter and health care).</w:t>
            </w:r>
          </w:p>
        </w:tc>
      </w:tr>
      <w:tr w:rsidR="003A2CFE" w:rsidRPr="00F07218" w14:paraId="73B1E063" w14:textId="77777777" w:rsidTr="00CD7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581E66" w14:textId="3DCE598D" w:rsidR="003A2CFE" w:rsidRPr="00CD7E09" w:rsidRDefault="00CD7E09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proofErr w:type="spellStart"/>
            <w:r w:rsidRPr="00CD7E09">
              <w:rPr>
                <w:rFonts w:cs="Poppins Light"/>
                <w:sz w:val="22"/>
              </w:rPr>
              <w:t>Physical</w:t>
            </w:r>
            <w:proofErr w:type="spellEnd"/>
          </w:p>
        </w:tc>
        <w:tc>
          <w:tcPr>
            <w:tcW w:w="6515" w:type="dxa"/>
          </w:tcPr>
          <w:p w14:paraId="1B930EF7" w14:textId="05911F53" w:rsidR="003A2CFE" w:rsidRPr="00CD7E09" w:rsidRDefault="00245931" w:rsidP="007766E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  <w:kern w:val="2"/>
                <w14:ligatures w14:val="standardContextual"/>
              </w:rPr>
            </w:pPr>
            <w:r w:rsidRPr="00CD7E09">
              <w:rPr>
                <w:rFonts w:ascii="Poppins Light" w:hAnsi="Poppins Light" w:cs="Poppins Light"/>
              </w:rPr>
              <w:t>Q2. Parents in the community know how to protect their children child against harm.</w:t>
            </w:r>
          </w:p>
        </w:tc>
      </w:tr>
      <w:tr w:rsidR="003A2CFE" w:rsidRPr="00F07218" w14:paraId="6BFC9948" w14:textId="77777777" w:rsidTr="00C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EE563F" w14:textId="77777777" w:rsidR="00CD7E09" w:rsidRPr="00CD7E09" w:rsidRDefault="00CD7E09" w:rsidP="00CD7E09">
            <w:pPr>
              <w:pStyle w:val="NoSpacing"/>
              <w:spacing w:line="276" w:lineRule="auto"/>
              <w:rPr>
                <w:rFonts w:ascii="Poppins Light" w:hAnsi="Poppins Light" w:cs="Poppins Light"/>
              </w:rPr>
            </w:pPr>
            <w:r w:rsidRPr="00CD7E09">
              <w:rPr>
                <w:rFonts w:ascii="Poppins Light" w:hAnsi="Poppins Light" w:cs="Poppins Light"/>
              </w:rPr>
              <w:t>Social-Emotional</w:t>
            </w:r>
          </w:p>
          <w:p w14:paraId="09FA1AD2" w14:textId="77777777" w:rsidR="003A2CFE" w:rsidRPr="00CD7E09" w:rsidRDefault="003A2CFE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</w:p>
        </w:tc>
        <w:tc>
          <w:tcPr>
            <w:tcW w:w="6515" w:type="dxa"/>
          </w:tcPr>
          <w:p w14:paraId="5AE3B0A5" w14:textId="792B2B22" w:rsidR="003A2CFE" w:rsidRPr="00CD7E09" w:rsidRDefault="00CD7E09" w:rsidP="00CD7E0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 Light"/>
                <w:kern w:val="2"/>
                <w14:ligatures w14:val="standardContextual"/>
              </w:rPr>
            </w:pPr>
            <w:r w:rsidRPr="00CD7E09">
              <w:rPr>
                <w:rFonts w:ascii="Poppins Light" w:hAnsi="Poppins Light" w:cs="Poppins Light"/>
              </w:rPr>
              <w:t>Q3. Parents in the community know what to do when their child is sad or scared.</w:t>
            </w:r>
          </w:p>
        </w:tc>
      </w:tr>
      <w:tr w:rsidR="003A2CFE" w:rsidRPr="00F07218" w14:paraId="6978D892" w14:textId="77777777" w:rsidTr="00CD7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52DB41" w14:textId="77777777" w:rsidR="00CD7E09" w:rsidRPr="00CD7E09" w:rsidRDefault="00CD7E09" w:rsidP="00CD7E09">
            <w:pPr>
              <w:pStyle w:val="NoSpacing"/>
              <w:spacing w:line="276" w:lineRule="auto"/>
              <w:rPr>
                <w:rFonts w:ascii="Poppins Light" w:hAnsi="Poppins Light" w:cs="Poppins Light"/>
              </w:rPr>
            </w:pPr>
            <w:r w:rsidRPr="00CD7E09">
              <w:rPr>
                <w:rFonts w:ascii="Poppins Light" w:hAnsi="Poppins Light" w:cs="Poppins Light"/>
              </w:rPr>
              <w:t>Social-Emotional</w:t>
            </w:r>
          </w:p>
          <w:p w14:paraId="54915C36" w14:textId="63FAD892" w:rsidR="003A2CFE" w:rsidRPr="00CD7E09" w:rsidRDefault="003A2CFE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</w:p>
        </w:tc>
        <w:tc>
          <w:tcPr>
            <w:tcW w:w="6515" w:type="dxa"/>
          </w:tcPr>
          <w:p w14:paraId="678B6399" w14:textId="7A5957FA" w:rsidR="003A2CFE" w:rsidRPr="00CD7E09" w:rsidRDefault="00CD7E09" w:rsidP="00CD7E0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</w:rPr>
            </w:pPr>
            <w:r w:rsidRPr="00CD7E09">
              <w:rPr>
                <w:rFonts w:ascii="Poppins Light" w:hAnsi="Poppins Light" w:cs="Poppins Light"/>
              </w:rPr>
              <w:t>Q4. Problems are hindering parents in the community to react in a good way to their children.</w:t>
            </w:r>
          </w:p>
        </w:tc>
      </w:tr>
      <w:tr w:rsidR="003A2CFE" w:rsidRPr="00F07218" w14:paraId="3C5AAA7A" w14:textId="77777777" w:rsidTr="00C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1939C5" w14:textId="4980C816" w:rsidR="003A2CFE" w:rsidRPr="00CD7E09" w:rsidRDefault="00CD7E09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proofErr w:type="spellStart"/>
            <w:r w:rsidRPr="00CD7E09">
              <w:rPr>
                <w:rFonts w:cs="Poppins Light"/>
                <w:sz w:val="22"/>
              </w:rPr>
              <w:t>Cognitive</w:t>
            </w:r>
            <w:proofErr w:type="spellEnd"/>
          </w:p>
        </w:tc>
        <w:tc>
          <w:tcPr>
            <w:tcW w:w="6515" w:type="dxa"/>
          </w:tcPr>
          <w:p w14:paraId="4ECA2783" w14:textId="685D862A" w:rsidR="003A2CFE" w:rsidRPr="00CD7E09" w:rsidRDefault="00CD7E09" w:rsidP="00CD7E0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 Light"/>
              </w:rPr>
            </w:pPr>
            <w:r w:rsidRPr="00CD7E09">
              <w:rPr>
                <w:rFonts w:ascii="Poppins Light" w:hAnsi="Poppins Light" w:cs="Poppins Light"/>
              </w:rPr>
              <w:t>Q5. Parents in the community are able to send their children to school.</w:t>
            </w:r>
          </w:p>
        </w:tc>
      </w:tr>
      <w:tr w:rsidR="003A2CFE" w:rsidRPr="00F07218" w14:paraId="5CBB56C5" w14:textId="77777777" w:rsidTr="00CD7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4AD4A5" w14:textId="4749C60B" w:rsidR="003A2CFE" w:rsidRPr="00CD7E09" w:rsidRDefault="00CD7E09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proofErr w:type="spellStart"/>
            <w:r w:rsidRPr="00CD7E09">
              <w:rPr>
                <w:rFonts w:cs="Poppins Light"/>
                <w:sz w:val="22"/>
              </w:rPr>
              <w:t>Cognitive</w:t>
            </w:r>
            <w:proofErr w:type="spellEnd"/>
          </w:p>
        </w:tc>
        <w:tc>
          <w:tcPr>
            <w:tcW w:w="6515" w:type="dxa"/>
          </w:tcPr>
          <w:p w14:paraId="3ACCC556" w14:textId="5F53D312" w:rsidR="003A2CFE" w:rsidRPr="00CD7E09" w:rsidRDefault="00CD7E09" w:rsidP="00CD7E0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</w:rPr>
            </w:pPr>
            <w:r w:rsidRPr="00CD7E09">
              <w:rPr>
                <w:rFonts w:ascii="Poppins Light" w:hAnsi="Poppins Light" w:cs="Poppins Light"/>
              </w:rPr>
              <w:t xml:space="preserve">Q6. Parents in the community know how to stimulate children with school. </w:t>
            </w:r>
          </w:p>
        </w:tc>
      </w:tr>
      <w:tr w:rsidR="003A2CFE" w:rsidRPr="00F07218" w14:paraId="50B98188" w14:textId="77777777" w:rsidTr="00C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FCBE4D" w14:textId="3C7ABD5D" w:rsidR="003A2CFE" w:rsidRPr="00CD7E09" w:rsidRDefault="00CD7E09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D7E09">
              <w:rPr>
                <w:rFonts w:cs="Poppins Light"/>
                <w:sz w:val="22"/>
              </w:rPr>
              <w:t>Spiritual/</w:t>
            </w:r>
            <w:proofErr w:type="spellStart"/>
            <w:r w:rsidRPr="00CD7E09">
              <w:rPr>
                <w:rFonts w:cs="Poppins Light"/>
                <w:sz w:val="22"/>
              </w:rPr>
              <w:t>moral</w:t>
            </w:r>
            <w:proofErr w:type="spellEnd"/>
          </w:p>
        </w:tc>
        <w:tc>
          <w:tcPr>
            <w:tcW w:w="6515" w:type="dxa"/>
          </w:tcPr>
          <w:p w14:paraId="101D57AF" w14:textId="479EF8D0" w:rsidR="003A2CFE" w:rsidRPr="00CD7E09" w:rsidRDefault="00CD7E09" w:rsidP="00CD7E0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 Light"/>
              </w:rPr>
            </w:pPr>
            <w:r w:rsidRPr="00CD7E09">
              <w:rPr>
                <w:rFonts w:ascii="Poppins Light" w:hAnsi="Poppins Light" w:cs="Poppins Light"/>
              </w:rPr>
              <w:t xml:space="preserve">Q7. Parents in the community feel able to share positive cultural and spiritual norms and values with their children. </w:t>
            </w:r>
          </w:p>
        </w:tc>
      </w:tr>
      <w:tr w:rsidR="003A2CFE" w:rsidRPr="00F07218" w14:paraId="7BDECA5C" w14:textId="77777777" w:rsidTr="00CD7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AB17A5" w14:textId="3026D64F" w:rsidR="003A2CFE" w:rsidRPr="00CD7E09" w:rsidRDefault="00CD7E09" w:rsidP="007766E4">
            <w:pPr>
              <w:spacing w:line="276" w:lineRule="auto"/>
              <w:rPr>
                <w:rFonts w:cs="Poppins Light"/>
                <w:sz w:val="22"/>
                <w:lang w:val="en-GB"/>
              </w:rPr>
            </w:pPr>
            <w:r w:rsidRPr="00CD7E09">
              <w:rPr>
                <w:rFonts w:cs="Poppins Light"/>
                <w:sz w:val="22"/>
              </w:rPr>
              <w:t xml:space="preserve">Network &amp; personal </w:t>
            </w:r>
            <w:proofErr w:type="spellStart"/>
            <w:r w:rsidRPr="00CD7E09">
              <w:rPr>
                <w:rFonts w:cs="Poppins Light"/>
                <w:sz w:val="22"/>
              </w:rPr>
              <w:t>wellbeing</w:t>
            </w:r>
            <w:proofErr w:type="spellEnd"/>
          </w:p>
        </w:tc>
        <w:tc>
          <w:tcPr>
            <w:tcW w:w="6515" w:type="dxa"/>
          </w:tcPr>
          <w:p w14:paraId="79B6FB97" w14:textId="6F6D8F85" w:rsidR="003A2CFE" w:rsidRPr="00CD7E09" w:rsidRDefault="00CD7E09" w:rsidP="00CD7E0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</w:rPr>
            </w:pPr>
            <w:r w:rsidRPr="00CD7E09">
              <w:rPr>
                <w:rFonts w:ascii="Poppins Light" w:hAnsi="Poppins Light" w:cs="Poppins Light"/>
              </w:rPr>
              <w:t>Q8. Parents in the community know where to go to when they need advice on parenting issues.</w:t>
            </w:r>
          </w:p>
        </w:tc>
      </w:tr>
    </w:tbl>
    <w:p w14:paraId="099B1A08" w14:textId="77777777" w:rsidR="006430B0" w:rsidRPr="00CD7E09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1E426127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>Q1. Parents in the community feel able to provide their children with the basic necessities on a daily basis (e.g. daily nutritious food, clean water, shelter and health care).</w:t>
      </w:r>
    </w:p>
    <w:p w14:paraId="296C8B2D" w14:textId="67F74031" w:rsidR="004163AB" w:rsidRPr="007F7531" w:rsidRDefault="004163AB" w:rsidP="004163AB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7395CA24" w14:textId="77777777" w:rsidR="006430B0" w:rsidRPr="00C56952" w:rsidRDefault="006430B0" w:rsidP="006430B0">
      <w:pPr>
        <w:pStyle w:val="NoSpacing"/>
        <w:numPr>
          <w:ilvl w:val="0"/>
          <w:numId w:val="2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 xml:space="preserve">How often a day do children in the community usually eat? </w:t>
      </w:r>
    </w:p>
    <w:p w14:paraId="5478B107" w14:textId="77777777" w:rsidR="006430B0" w:rsidRPr="00C56952" w:rsidRDefault="006430B0" w:rsidP="006430B0">
      <w:pPr>
        <w:pStyle w:val="NoSpacing"/>
        <w:numPr>
          <w:ilvl w:val="0"/>
          <w:numId w:val="2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lastRenderedPageBreak/>
        <w:t xml:space="preserve">Is there enough food all year long? </w:t>
      </w:r>
    </w:p>
    <w:p w14:paraId="352C2D64" w14:textId="77777777" w:rsidR="006430B0" w:rsidRPr="00C56952" w:rsidRDefault="006430B0" w:rsidP="006430B0">
      <w:pPr>
        <w:pStyle w:val="NoSpacing"/>
        <w:numPr>
          <w:ilvl w:val="0"/>
          <w:numId w:val="2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 xml:space="preserve">How is the access to clean water? </w:t>
      </w:r>
    </w:p>
    <w:p w14:paraId="7AD6129E" w14:textId="77777777" w:rsidR="006430B0" w:rsidRPr="00C56952" w:rsidRDefault="006430B0" w:rsidP="006430B0">
      <w:pPr>
        <w:pStyle w:val="NoSpacing"/>
        <w:numPr>
          <w:ilvl w:val="0"/>
          <w:numId w:val="2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 xml:space="preserve">How is the state of the houses? I.e. are many homes leaking? </w:t>
      </w:r>
    </w:p>
    <w:p w14:paraId="01952792" w14:textId="77777777" w:rsidR="006430B0" w:rsidRDefault="006430B0" w:rsidP="006430B0">
      <w:pPr>
        <w:pStyle w:val="NoSpacing"/>
        <w:numPr>
          <w:ilvl w:val="0"/>
          <w:numId w:val="2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How is the access to health facilities?</w:t>
      </w:r>
    </w:p>
    <w:p w14:paraId="21C3BB66" w14:textId="77777777" w:rsidR="007F7531" w:rsidRPr="00C56952" w:rsidRDefault="007F7531" w:rsidP="007F7531">
      <w:pPr>
        <w:pStyle w:val="NoSpacing"/>
        <w:spacing w:line="276" w:lineRule="auto"/>
        <w:ind w:left="720"/>
        <w:rPr>
          <w:rFonts w:ascii="Poppins Light" w:hAnsi="Poppins Light" w:cs="Poppins Light"/>
        </w:rPr>
      </w:pPr>
    </w:p>
    <w:p w14:paraId="0D164210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>Q2. Parents in the community know how to protect their children child against harm.</w:t>
      </w:r>
    </w:p>
    <w:p w14:paraId="2D080CAF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29F10B93" w14:textId="77777777" w:rsidR="006430B0" w:rsidRPr="00C56952" w:rsidRDefault="006430B0" w:rsidP="006430B0">
      <w:pPr>
        <w:pStyle w:val="NoSpacing"/>
        <w:numPr>
          <w:ilvl w:val="0"/>
          <w:numId w:val="3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kind of harmful risks are children in the community facing?</w:t>
      </w:r>
    </w:p>
    <w:p w14:paraId="1F55BCE1" w14:textId="77777777" w:rsidR="006430B0" w:rsidRPr="00C56952" w:rsidRDefault="006430B0" w:rsidP="006430B0">
      <w:pPr>
        <w:pStyle w:val="NoSpacing"/>
        <w:numPr>
          <w:ilvl w:val="0"/>
          <w:numId w:val="3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can parents do to protect their children?</w:t>
      </w:r>
    </w:p>
    <w:p w14:paraId="373BB93D" w14:textId="77777777" w:rsidR="006430B0" w:rsidRPr="00C56952" w:rsidRDefault="006430B0" w:rsidP="006430B0">
      <w:pPr>
        <w:pStyle w:val="NoSpacing"/>
        <w:numPr>
          <w:ilvl w:val="0"/>
          <w:numId w:val="3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How are parents informed about child protection?</w:t>
      </w:r>
    </w:p>
    <w:p w14:paraId="093E272A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30712D1B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>Q3. Parents in the community know what to do when their child is sad or scared.</w:t>
      </w:r>
    </w:p>
    <w:p w14:paraId="2587863B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00DC3D27" w14:textId="77777777" w:rsidR="006430B0" w:rsidRPr="00C56952" w:rsidRDefault="006430B0" w:rsidP="006430B0">
      <w:pPr>
        <w:pStyle w:val="NoSpacing"/>
        <w:numPr>
          <w:ilvl w:val="0"/>
          <w:numId w:val="4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How much time do parents have to spend with their children/to talk with their children?</w:t>
      </w:r>
    </w:p>
    <w:p w14:paraId="1C22BA91" w14:textId="77777777" w:rsidR="006430B0" w:rsidRPr="00C56952" w:rsidRDefault="006430B0" w:rsidP="006430B0">
      <w:pPr>
        <w:pStyle w:val="NoSpacing"/>
        <w:numPr>
          <w:ilvl w:val="0"/>
          <w:numId w:val="4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do parents consider a good response when their child is sad or scared?</w:t>
      </w:r>
    </w:p>
    <w:p w14:paraId="7B5C0565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1447EC4B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>Q4. Problems are hindering parents in the community to react in a good way to their children.</w:t>
      </w:r>
    </w:p>
    <w:p w14:paraId="5F7FB49E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2640A707" w14:textId="77777777" w:rsidR="006430B0" w:rsidRPr="00C56952" w:rsidRDefault="006430B0" w:rsidP="006430B0">
      <w:pPr>
        <w:pStyle w:val="NoSpacing"/>
        <w:numPr>
          <w:ilvl w:val="0"/>
          <w:numId w:val="5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 xml:space="preserve">How do problems/stress influence parents' reactions to their children? </w:t>
      </w:r>
    </w:p>
    <w:p w14:paraId="195490B6" w14:textId="77777777" w:rsidR="006430B0" w:rsidRPr="00C56952" w:rsidRDefault="006430B0" w:rsidP="006430B0">
      <w:pPr>
        <w:pStyle w:val="NoSpacing"/>
        <w:numPr>
          <w:ilvl w:val="0"/>
          <w:numId w:val="5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Are parents easily angry, or can they control their problems/emotions?</w:t>
      </w:r>
    </w:p>
    <w:p w14:paraId="5C404F70" w14:textId="77777777" w:rsidR="006430B0" w:rsidRPr="00C56952" w:rsidRDefault="006430B0" w:rsidP="006430B0">
      <w:pPr>
        <w:pStyle w:val="NoSpacing"/>
        <w:numPr>
          <w:ilvl w:val="0"/>
          <w:numId w:val="5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How do parents deal with their problems? Do their problems influence their daily functioning?</w:t>
      </w:r>
    </w:p>
    <w:p w14:paraId="2A3453CE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347FD0B1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>Q5. Parents in the community are able to send their children to school.</w:t>
      </w:r>
    </w:p>
    <w:p w14:paraId="08FCD47E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2675DB63" w14:textId="77777777" w:rsidR="006430B0" w:rsidRPr="00C56952" w:rsidRDefault="006430B0" w:rsidP="006430B0">
      <w:pPr>
        <w:pStyle w:val="NoSpacing"/>
        <w:numPr>
          <w:ilvl w:val="0"/>
          <w:numId w:val="6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 xml:space="preserve">Is there an ECD </w:t>
      </w:r>
      <w:proofErr w:type="spellStart"/>
      <w:r w:rsidRPr="00C56952">
        <w:rPr>
          <w:rFonts w:ascii="Poppins Light" w:hAnsi="Poppins Light" w:cs="Poppins Light"/>
        </w:rPr>
        <w:t>center</w:t>
      </w:r>
      <w:proofErr w:type="spellEnd"/>
      <w:r w:rsidRPr="00C56952">
        <w:rPr>
          <w:rFonts w:ascii="Poppins Light" w:hAnsi="Poppins Light" w:cs="Poppins Light"/>
        </w:rPr>
        <w:t xml:space="preserve"> in your community? </w:t>
      </w:r>
    </w:p>
    <w:p w14:paraId="126E2A94" w14:textId="77777777" w:rsidR="006430B0" w:rsidRPr="00C56952" w:rsidRDefault="006430B0" w:rsidP="006430B0">
      <w:pPr>
        <w:pStyle w:val="NoSpacing"/>
        <w:numPr>
          <w:ilvl w:val="0"/>
          <w:numId w:val="6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Is there a primary school in your community? And a secondary school?</w:t>
      </w:r>
    </w:p>
    <w:p w14:paraId="2764196D" w14:textId="77777777" w:rsidR="006430B0" w:rsidRPr="00C56952" w:rsidRDefault="006430B0" w:rsidP="006430B0">
      <w:pPr>
        <w:pStyle w:val="NoSpacing"/>
        <w:numPr>
          <w:ilvl w:val="0"/>
          <w:numId w:val="6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 xml:space="preserve">How is the school attendance of children in the community? What are the reasons that children are not attending an ECD </w:t>
      </w:r>
      <w:proofErr w:type="spellStart"/>
      <w:r w:rsidRPr="00C56952">
        <w:rPr>
          <w:rFonts w:ascii="Poppins Light" w:hAnsi="Poppins Light" w:cs="Poppins Light"/>
        </w:rPr>
        <w:t>center</w:t>
      </w:r>
      <w:proofErr w:type="spellEnd"/>
      <w:r w:rsidRPr="00C56952">
        <w:rPr>
          <w:rFonts w:ascii="Poppins Light" w:hAnsi="Poppins Light" w:cs="Poppins Light"/>
        </w:rPr>
        <w:t>? What are the reasons that children are not attending primary school? What are the reasons that children are not attending secondary school?</w:t>
      </w:r>
    </w:p>
    <w:p w14:paraId="46304423" w14:textId="77777777" w:rsidR="006430B0" w:rsidRPr="00C56952" w:rsidRDefault="006430B0" w:rsidP="006430B0">
      <w:pPr>
        <w:pStyle w:val="NoSpacing"/>
        <w:numPr>
          <w:ilvl w:val="0"/>
          <w:numId w:val="5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lastRenderedPageBreak/>
        <w:t>Are parents in the community able to pay the school fees?</w:t>
      </w:r>
    </w:p>
    <w:p w14:paraId="44B2CEE0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1AB75140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 xml:space="preserve">Q6. Parents in the community know how to stimulate children with school. </w:t>
      </w:r>
    </w:p>
    <w:p w14:paraId="09BC9B3D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05B4D0FB" w14:textId="77777777" w:rsidR="006430B0" w:rsidRPr="00C56952" w:rsidRDefault="006430B0" w:rsidP="006430B0">
      <w:pPr>
        <w:pStyle w:val="NoSpacing"/>
        <w:numPr>
          <w:ilvl w:val="0"/>
          <w:numId w:val="7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How do parents help their children with schoolwork?</w:t>
      </w:r>
    </w:p>
    <w:p w14:paraId="04C1E0AA" w14:textId="77777777" w:rsidR="006430B0" w:rsidRPr="00C56952" w:rsidRDefault="006430B0" w:rsidP="006430B0">
      <w:pPr>
        <w:pStyle w:val="NoSpacing"/>
        <w:numPr>
          <w:ilvl w:val="0"/>
          <w:numId w:val="7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How do parents encourage their children to go to school?</w:t>
      </w:r>
    </w:p>
    <w:p w14:paraId="1CD48512" w14:textId="77777777" w:rsidR="006430B0" w:rsidRPr="00C56952" w:rsidRDefault="006430B0" w:rsidP="006430B0">
      <w:pPr>
        <w:pStyle w:val="NoSpacing"/>
        <w:numPr>
          <w:ilvl w:val="0"/>
          <w:numId w:val="7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makes it difficult for parents to stimulate their children with school?</w:t>
      </w:r>
    </w:p>
    <w:p w14:paraId="2001B691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7CC5A6E6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 xml:space="preserve">Q7. Parents in the community feel able to share positive cultural and spiritual norms and values with their children. </w:t>
      </w:r>
    </w:p>
    <w:p w14:paraId="5F236244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45A0B7AC" w14:textId="77777777" w:rsidR="006430B0" w:rsidRPr="00C56952" w:rsidRDefault="006430B0" w:rsidP="006430B0">
      <w:pPr>
        <w:pStyle w:val="NoSpacing"/>
        <w:numPr>
          <w:ilvl w:val="0"/>
          <w:numId w:val="8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kind of cultural norms and values do parents in the community share with their children?</w:t>
      </w:r>
    </w:p>
    <w:p w14:paraId="41B30D89" w14:textId="77777777" w:rsidR="006430B0" w:rsidRPr="00C56952" w:rsidRDefault="006430B0" w:rsidP="006430B0">
      <w:pPr>
        <w:pStyle w:val="NoSpacing"/>
        <w:numPr>
          <w:ilvl w:val="0"/>
          <w:numId w:val="8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kind of spiritual norms and values do parents in the community share with their children?</w:t>
      </w:r>
    </w:p>
    <w:p w14:paraId="0D1B28A0" w14:textId="77777777" w:rsidR="006430B0" w:rsidRPr="00C56952" w:rsidRDefault="006430B0" w:rsidP="006430B0">
      <w:pPr>
        <w:pStyle w:val="NoSpacing"/>
        <w:numPr>
          <w:ilvl w:val="0"/>
          <w:numId w:val="8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kind of cultural practices are passed down in the community to children?</w:t>
      </w:r>
    </w:p>
    <w:p w14:paraId="65F22C28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1694F6EA" w14:textId="77777777" w:rsidR="006430B0" w:rsidRPr="00C86717" w:rsidRDefault="006430B0" w:rsidP="00C86717">
      <w:pPr>
        <w:pStyle w:val="Heading2"/>
        <w:spacing w:line="240" w:lineRule="auto"/>
        <w:rPr>
          <w:rFonts w:ascii="Poppins Black" w:hAnsi="Poppins Black"/>
          <w:color w:val="474642"/>
          <w:sz w:val="22"/>
          <w:szCs w:val="28"/>
          <w:lang w:val="en-US"/>
        </w:rPr>
      </w:pPr>
      <w:r w:rsidRPr="00C86717">
        <w:rPr>
          <w:rFonts w:ascii="Poppins Black" w:hAnsi="Poppins Black"/>
          <w:color w:val="474642"/>
          <w:sz w:val="22"/>
          <w:szCs w:val="28"/>
          <w:lang w:val="en-US"/>
        </w:rPr>
        <w:t>Q8. Parents in the community know where to go to when they need advice on parenting issues.</w:t>
      </w:r>
    </w:p>
    <w:p w14:paraId="1F784DCE" w14:textId="77777777" w:rsidR="007F7531" w:rsidRPr="007F7531" w:rsidRDefault="007F7531" w:rsidP="007F7531">
      <w:pPr>
        <w:rPr>
          <w:i/>
          <w:iCs/>
          <w:sz w:val="22"/>
          <w:lang w:val="en-GB"/>
        </w:rPr>
      </w:pPr>
      <w:r w:rsidRPr="007F7531">
        <w:rPr>
          <w:i/>
          <w:iCs/>
          <w:sz w:val="22"/>
          <w:lang w:val="en-GB"/>
        </w:rPr>
        <w:t>Guiding principles/ questions:</w:t>
      </w:r>
    </w:p>
    <w:p w14:paraId="6BD13690" w14:textId="77777777" w:rsidR="006430B0" w:rsidRPr="00C56952" w:rsidRDefault="006430B0" w:rsidP="006430B0">
      <w:pPr>
        <w:pStyle w:val="NoSpacing"/>
        <w:numPr>
          <w:ilvl w:val="0"/>
          <w:numId w:val="9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people in the community can parents go to when they need advice on parenting issues?</w:t>
      </w:r>
    </w:p>
    <w:p w14:paraId="54271E0F" w14:textId="77777777" w:rsidR="006430B0" w:rsidRPr="00C56952" w:rsidRDefault="006430B0" w:rsidP="006430B0">
      <w:pPr>
        <w:pStyle w:val="NoSpacing"/>
        <w:numPr>
          <w:ilvl w:val="0"/>
          <w:numId w:val="9"/>
        </w:numPr>
        <w:spacing w:line="276" w:lineRule="auto"/>
        <w:rPr>
          <w:rFonts w:ascii="Poppins Light" w:hAnsi="Poppins Light" w:cs="Poppins Light"/>
        </w:rPr>
      </w:pPr>
      <w:r w:rsidRPr="00C56952">
        <w:rPr>
          <w:rFonts w:ascii="Poppins Light" w:hAnsi="Poppins Light" w:cs="Poppins Light"/>
        </w:rPr>
        <w:t>What can make it difficult to ask for help on parenting issues?</w:t>
      </w:r>
    </w:p>
    <w:p w14:paraId="7BB90714" w14:textId="77777777" w:rsidR="006430B0" w:rsidRPr="00C56952" w:rsidRDefault="006430B0" w:rsidP="006430B0">
      <w:pPr>
        <w:pStyle w:val="NoSpacing"/>
        <w:spacing w:line="276" w:lineRule="auto"/>
        <w:rPr>
          <w:rFonts w:ascii="Poppins Light" w:hAnsi="Poppins Light" w:cs="Poppins Light"/>
        </w:rPr>
      </w:pPr>
    </w:p>
    <w:p w14:paraId="7183DA61" w14:textId="04517E1C" w:rsidR="00D3350A" w:rsidRDefault="00D3350A" w:rsidP="00D3350A">
      <w:pPr>
        <w:pStyle w:val="NoSpacing"/>
      </w:pPr>
    </w:p>
    <w:sectPr w:rsidR="00D3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CF"/>
    <w:multiLevelType w:val="hybridMultilevel"/>
    <w:tmpl w:val="4A6E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DB4"/>
    <w:multiLevelType w:val="hybridMultilevel"/>
    <w:tmpl w:val="5190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59F"/>
    <w:multiLevelType w:val="hybridMultilevel"/>
    <w:tmpl w:val="F058E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801"/>
    <w:multiLevelType w:val="hybridMultilevel"/>
    <w:tmpl w:val="C9FC6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DCE"/>
    <w:multiLevelType w:val="hybridMultilevel"/>
    <w:tmpl w:val="7FFC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3B7A"/>
    <w:multiLevelType w:val="hybridMultilevel"/>
    <w:tmpl w:val="6680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554BB"/>
    <w:multiLevelType w:val="hybridMultilevel"/>
    <w:tmpl w:val="F1FA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01BA"/>
    <w:multiLevelType w:val="hybridMultilevel"/>
    <w:tmpl w:val="BF0CD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96A7B"/>
    <w:multiLevelType w:val="hybridMultilevel"/>
    <w:tmpl w:val="ACE4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6741"/>
    <w:multiLevelType w:val="hybridMultilevel"/>
    <w:tmpl w:val="8FC29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03963">
    <w:abstractNumId w:val="0"/>
  </w:num>
  <w:num w:numId="2" w16cid:durableId="1460731905">
    <w:abstractNumId w:val="9"/>
  </w:num>
  <w:num w:numId="3" w16cid:durableId="1082875650">
    <w:abstractNumId w:val="1"/>
  </w:num>
  <w:num w:numId="4" w16cid:durableId="1732843953">
    <w:abstractNumId w:val="4"/>
  </w:num>
  <w:num w:numId="5" w16cid:durableId="1308516264">
    <w:abstractNumId w:val="6"/>
  </w:num>
  <w:num w:numId="6" w16cid:durableId="500585224">
    <w:abstractNumId w:val="5"/>
  </w:num>
  <w:num w:numId="7" w16cid:durableId="340856481">
    <w:abstractNumId w:val="3"/>
  </w:num>
  <w:num w:numId="8" w16cid:durableId="2104102164">
    <w:abstractNumId w:val="7"/>
  </w:num>
  <w:num w:numId="9" w16cid:durableId="1366102933">
    <w:abstractNumId w:val="2"/>
  </w:num>
  <w:num w:numId="10" w16cid:durableId="1062797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0A"/>
    <w:rsid w:val="000E47E4"/>
    <w:rsid w:val="00131FE1"/>
    <w:rsid w:val="001F4BF3"/>
    <w:rsid w:val="00245931"/>
    <w:rsid w:val="003A2CFE"/>
    <w:rsid w:val="004163AB"/>
    <w:rsid w:val="004B6013"/>
    <w:rsid w:val="00524147"/>
    <w:rsid w:val="00631169"/>
    <w:rsid w:val="006430B0"/>
    <w:rsid w:val="007F7531"/>
    <w:rsid w:val="009544DB"/>
    <w:rsid w:val="00A652E8"/>
    <w:rsid w:val="00C16357"/>
    <w:rsid w:val="00C86717"/>
    <w:rsid w:val="00CD7E09"/>
    <w:rsid w:val="00D3350A"/>
    <w:rsid w:val="00DA3FC2"/>
    <w:rsid w:val="00E267A9"/>
    <w:rsid w:val="00E36516"/>
    <w:rsid w:val="00E5392E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B31FAB"/>
  <w15:chartTrackingRefBased/>
  <w15:docId w15:val="{6076CB21-9945-4EB7-9A59-FA556AB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,Help a Child - Body text"/>
    <w:next w:val="NoSpacing"/>
    <w:qFormat/>
    <w:rsid w:val="00D3350A"/>
    <w:pPr>
      <w:spacing w:line="320" w:lineRule="atLeast"/>
    </w:pPr>
    <w:rPr>
      <w:rFonts w:ascii="Poppins Light" w:hAnsi="Poppins Light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50A"/>
    <w:pPr>
      <w:keepNext/>
      <w:keepLines/>
      <w:spacing w:before="240" w:after="0"/>
      <w:outlineLvl w:val="0"/>
    </w:pPr>
    <w:rPr>
      <w:rFonts w:eastAsiaTheme="majorEastAsia" w:cstheme="majorBidi"/>
      <w:color w:val="EE7402"/>
      <w:sz w:val="48"/>
      <w:szCs w:val="32"/>
    </w:rPr>
  </w:style>
  <w:style w:type="paragraph" w:styleId="Heading2">
    <w:name w:val="heading 2"/>
    <w:aliases w:val="Subtitle,Subkop"/>
    <w:basedOn w:val="Normal"/>
    <w:next w:val="Normal"/>
    <w:link w:val="Heading2Char"/>
    <w:uiPriority w:val="9"/>
    <w:unhideWhenUsed/>
    <w:qFormat/>
    <w:rsid w:val="00643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ntro - Help a Child,Intro - Red een Kind"/>
    <w:uiPriority w:val="1"/>
    <w:qFormat/>
    <w:rsid w:val="00D3350A"/>
    <w:pPr>
      <w:spacing w:after="0" w:line="240" w:lineRule="auto"/>
    </w:pPr>
    <w:rPr>
      <w:lang w:val="en-GB"/>
    </w:rPr>
  </w:style>
  <w:style w:type="paragraph" w:styleId="Title">
    <w:name w:val="Title"/>
    <w:aliases w:val="Titel - Red een Kind,Title - Help a Child"/>
    <w:basedOn w:val="Normal"/>
    <w:next w:val="Normal"/>
    <w:link w:val="TitleChar"/>
    <w:uiPriority w:val="10"/>
    <w:qFormat/>
    <w:rsid w:val="00D3350A"/>
    <w:pPr>
      <w:spacing w:after="0" w:line="240" w:lineRule="auto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</w:rPr>
  </w:style>
  <w:style w:type="character" w:customStyle="1" w:styleId="TitleChar">
    <w:name w:val="Title Char"/>
    <w:aliases w:val="Titel - Red een Kind Char,Title - Help a Child Char"/>
    <w:basedOn w:val="DefaultParagraphFont"/>
    <w:link w:val="Title"/>
    <w:uiPriority w:val="10"/>
    <w:rsid w:val="00D3350A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3350A"/>
    <w:rPr>
      <w:rFonts w:ascii="Poppins Light" w:eastAsiaTheme="majorEastAsia" w:hAnsi="Poppins Light" w:cstheme="majorBidi"/>
      <w:color w:val="EE7402"/>
      <w:kern w:val="0"/>
      <w:sz w:val="48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D3350A"/>
    <w:pPr>
      <w:ind w:left="720"/>
      <w:contextualSpacing/>
    </w:pPr>
  </w:style>
  <w:style w:type="character" w:customStyle="1" w:styleId="Heading2Char">
    <w:name w:val="Heading 2 Char"/>
    <w:aliases w:val="Subkop Char,Subtitle Char"/>
    <w:basedOn w:val="DefaultParagraphFont"/>
    <w:link w:val="Heading2"/>
    <w:uiPriority w:val="9"/>
    <w:rsid w:val="006430B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3A2CF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DAB5E"/>
        <w:left w:val="single" w:sz="4" w:space="0" w:color="FDAB5E"/>
        <w:bottom w:val="single" w:sz="4" w:space="0" w:color="FDAB5E"/>
        <w:right w:val="single" w:sz="4" w:space="0" w:color="FDAB5E"/>
        <w:insideH w:val="single" w:sz="4" w:space="0" w:color="FDAB5E"/>
        <w:insideV w:val="single" w:sz="4" w:space="0" w:color="FDAB5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nil"/>
          <w:insideV w:val="nil"/>
        </w:tcBorders>
        <w:shd w:val="clear" w:color="auto" w:fill="EE7402"/>
      </w:tcPr>
    </w:tblStylePr>
    <w:tblStylePr w:type="lastRow">
      <w:rPr>
        <w:b/>
        <w:bCs/>
      </w:rPr>
      <w:tblPr/>
      <w:tcPr>
        <w:tcBorders>
          <w:top w:val="double" w:sz="4" w:space="0" w:color="EE740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9"/>
      </w:tcPr>
    </w:tblStylePr>
    <w:tblStylePr w:type="band1Horz">
      <w:tblPr/>
      <w:tcPr>
        <w:shd w:val="clear" w:color="auto" w:fill="FEE3C9"/>
      </w:tcPr>
    </w:tblStylePr>
  </w:style>
  <w:style w:type="table" w:styleId="GridTable4-Accent6">
    <w:name w:val="Grid Table 4 Accent 6"/>
    <w:basedOn w:val="TableNormal"/>
    <w:uiPriority w:val="49"/>
    <w:rsid w:val="003A2C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Een nieuw document maken." ma:contentTypeScope="" ma:versionID="1357b67a9d8015034619b4b19f27934c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98e14a37d538789b121c07b5f0d0b32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6FA11-EEBF-4597-8E2E-7CD804DBE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29E55-DDEC-4760-95CA-EDB639B05CC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febe6436-28a9-4409-b969-e2acb57d1a6c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8fd0c1-6157-4482-a205-d1630a85d156"/>
  </ds:schemaRefs>
</ds:datastoreItem>
</file>

<file path=customXml/itemProps3.xml><?xml version="1.0" encoding="utf-8"?>
<ds:datastoreItem xmlns:ds="http://schemas.openxmlformats.org/officeDocument/2006/customXml" ds:itemID="{FE151843-A012-4988-8679-A401FC058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724</Words>
  <Characters>3609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 A Child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18</cp:revision>
  <dcterms:created xsi:type="dcterms:W3CDTF">2023-12-12T07:06:00Z</dcterms:created>
  <dcterms:modified xsi:type="dcterms:W3CDTF">2024-01-14T06:12:00Z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7b46f509-54b1-476a-9a3a-146a96b15378</vt:lpwstr>
  </property>
  <property fmtid="{D5CDD505-2E9C-101B-9397-08002B2CF9AE}" pid="3" name="ContentTypeId">
    <vt:lpwstr>0x010100B31773E99A4DDC4DA1B4BF6FF6C74790</vt:lpwstr>
  </property>
  <property fmtid="{D5CDD505-2E9C-101B-9397-08002B2CF9AE}" pid="4" name="MediaServiceImageTags">
    <vt:lpwstr/>
  </property>
</Properties>
</file>