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BD" w:rsidRPr="00AD76C4" w:rsidRDefault="001370D4" w:rsidP="00C634BD">
      <w:pPr>
        <w:pStyle w:val="Geenafstand"/>
        <w:rPr>
          <w:rFonts w:ascii="Verdana" w:hAnsi="Verdana" w:cs="Poppins SemiBold"/>
          <w:b/>
          <w:color w:val="474642"/>
          <w:szCs w:val="20"/>
          <w:lang w:val="en-GB"/>
        </w:rPr>
      </w:pPr>
      <w:r w:rsidRPr="001370D4">
        <w:rPr>
          <w:rFonts w:ascii="Verdana" w:hAnsi="Verdana"/>
          <w:noProof/>
          <w:sz w:val="22"/>
          <w:lang w:val="en-US"/>
        </w:rPr>
        <w:drawing>
          <wp:anchor distT="0" distB="0" distL="114300" distR="114300" simplePos="0" relativeHeight="251658240" behindDoc="0" locked="0" layoutInCell="1" allowOverlap="1">
            <wp:simplePos x="0" y="0"/>
            <wp:positionH relativeFrom="margin">
              <wp:align>right</wp:align>
            </wp:positionH>
            <wp:positionV relativeFrom="margin">
              <wp:posOffset>-529004</wp:posOffset>
            </wp:positionV>
            <wp:extent cx="1175385" cy="628015"/>
            <wp:effectExtent l="0" t="0" r="5715" b="635"/>
            <wp:wrapSquare wrapText="bothSides"/>
            <wp:docPr id="1" name="Afbeelding 1" descr="V:\Corporate visibility items\Corporate visibility items vanaf 1 september 2019\1. Help a Child\Logos\logo_helpa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 visibility items\Corporate visibility items vanaf 1 september 2019\1. Help a Child\Logos\logo_helpachi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538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4BD" w:rsidRPr="00AD76C4">
        <w:rPr>
          <w:rFonts w:ascii="Verdana" w:hAnsi="Verdana" w:cs="Poppins SemiBold"/>
          <w:b/>
          <w:color w:val="474642"/>
          <w:sz w:val="32"/>
          <w:lang w:val="en-GB"/>
        </w:rPr>
        <w:t>Reporting form</w:t>
      </w:r>
    </w:p>
    <w:p w:rsidR="00C634BD" w:rsidRPr="00AD76C4" w:rsidRDefault="00C634BD" w:rsidP="00C634BD">
      <w:pPr>
        <w:pStyle w:val="Geenafstand"/>
        <w:rPr>
          <w:rFonts w:ascii="Verdana" w:hAnsi="Verdana"/>
          <w:szCs w:val="20"/>
          <w:lang w:val="en-GB"/>
        </w:rPr>
      </w:pPr>
    </w:p>
    <w:p w:rsidR="00C634BD" w:rsidRPr="00AD76C4" w:rsidRDefault="00C634BD" w:rsidP="00C634BD">
      <w:pPr>
        <w:pStyle w:val="Geenafstand"/>
        <w:rPr>
          <w:rFonts w:ascii="Verdana" w:hAnsi="Verdana"/>
          <w:sz w:val="22"/>
          <w:lang w:val="en-GB"/>
        </w:rPr>
      </w:pPr>
      <w:r w:rsidRPr="00AD76C4">
        <w:rPr>
          <w:rFonts w:ascii="Verdana" w:hAnsi="Verdana"/>
          <w:sz w:val="22"/>
          <w:lang w:val="en-GB"/>
        </w:rPr>
        <w:t xml:space="preserve">In case of a Child Protection concern whereby one of the staff, intern, consultant or volunteer of Red een Kind may be involved, you are requested to report this. Fill in the form and send it to the Child Protection Officer of REK: </w:t>
      </w:r>
      <w:hyperlink r:id="rId5" w:history="1">
        <w:r w:rsidRPr="00AD76C4">
          <w:rPr>
            <w:rStyle w:val="Hyperlink"/>
            <w:rFonts w:ascii="Verdana" w:hAnsi="Verdana"/>
            <w:b/>
            <w:sz w:val="22"/>
            <w:lang w:val="en-GB"/>
          </w:rPr>
          <w:t>childprotection@redeenkind.nl</w:t>
        </w:r>
      </w:hyperlink>
      <w:r w:rsidRPr="00AD76C4">
        <w:rPr>
          <w:rFonts w:ascii="Verdana" w:hAnsi="Verdana"/>
          <w:sz w:val="22"/>
          <w:lang w:val="en-GB"/>
        </w:rPr>
        <w:t xml:space="preserve"> It is important to provide as much as possible details of what was observed. </w:t>
      </w:r>
      <w:r w:rsidRPr="00AD76C4">
        <w:rPr>
          <w:rFonts w:ascii="Verdana" w:hAnsi="Verdana"/>
          <w:b/>
          <w:color w:val="474642"/>
          <w:sz w:val="22"/>
          <w:lang w:val="en-GB"/>
        </w:rPr>
        <w:t xml:space="preserve">NB. IMPORTANT: </w:t>
      </w:r>
      <w:r w:rsidRPr="00AD76C4">
        <w:rPr>
          <w:rFonts w:ascii="Verdana" w:hAnsi="Verdana"/>
          <w:sz w:val="22"/>
          <w:lang w:val="en-GB"/>
        </w:rPr>
        <w:t>mark the form clearly as CONFIDENTIAL!!!</w:t>
      </w:r>
    </w:p>
    <w:p w:rsidR="00C634BD" w:rsidRPr="009006BE" w:rsidRDefault="00C634BD" w:rsidP="00C634BD">
      <w:pPr>
        <w:pStyle w:val="Geenafstand"/>
        <w:rPr>
          <w:szCs w:val="20"/>
          <w:lang w:val="en-GB"/>
        </w:rPr>
      </w:pPr>
    </w:p>
    <w:p w:rsidR="00C634BD" w:rsidRPr="00AD76C4" w:rsidRDefault="00C634BD" w:rsidP="00C634BD">
      <w:pPr>
        <w:pStyle w:val="Geenafstand"/>
        <w:rPr>
          <w:rFonts w:ascii="Verdana" w:hAnsi="Verdana"/>
          <w:b/>
          <w:szCs w:val="20"/>
          <w:lang w:val="en-GB"/>
        </w:rPr>
      </w:pPr>
      <w:r w:rsidRPr="00AD76C4">
        <w:rPr>
          <w:rFonts w:ascii="Verdana" w:hAnsi="Verdana"/>
          <w:b/>
          <w:szCs w:val="20"/>
          <w:lang w:val="en-GB"/>
        </w:rPr>
        <w:t>Name of person reporting</w:t>
      </w:r>
    </w:p>
    <w:tbl>
      <w:tblPr>
        <w:tblW w:w="9322" w:type="dxa"/>
        <w:tblBorders>
          <w:top w:val="single" w:sz="4" w:space="0" w:color="EE7501"/>
          <w:left w:val="single" w:sz="4" w:space="0" w:color="EE7501"/>
          <w:bottom w:val="single" w:sz="4" w:space="0" w:color="EE7501"/>
          <w:right w:val="single" w:sz="4" w:space="0" w:color="EE7501"/>
          <w:insideH w:val="single" w:sz="4" w:space="0" w:color="EE7501"/>
          <w:insideV w:val="single" w:sz="4" w:space="0" w:color="EE7501"/>
        </w:tblBorders>
        <w:tblLook w:val="04A0" w:firstRow="1" w:lastRow="0" w:firstColumn="1" w:lastColumn="0" w:noHBand="0" w:noVBand="1"/>
      </w:tblPr>
      <w:tblGrid>
        <w:gridCol w:w="2376"/>
        <w:gridCol w:w="6946"/>
      </w:tblGrid>
      <w:tr w:rsidR="00C634BD" w:rsidRPr="00AD76C4" w:rsidTr="001370D4">
        <w:tc>
          <w:tcPr>
            <w:tcW w:w="2376" w:type="dxa"/>
            <w:tcBorders>
              <w:top w:val="nil"/>
              <w:left w:val="nil"/>
              <w:bottom w:val="single" w:sz="4" w:space="0" w:color="FFFFFF" w:themeColor="background1"/>
              <w:right w:val="nil"/>
            </w:tcBorders>
            <w:shd w:val="clear" w:color="auto" w:fill="EE7402"/>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Name</w:t>
            </w:r>
          </w:p>
        </w:tc>
        <w:tc>
          <w:tcPr>
            <w:tcW w:w="6946"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r w:rsidR="00C634BD" w:rsidRPr="00AD76C4" w:rsidTr="001370D4">
        <w:tc>
          <w:tcPr>
            <w:tcW w:w="2376" w:type="dxa"/>
            <w:tcBorders>
              <w:top w:val="single" w:sz="4" w:space="0" w:color="FFFFFF" w:themeColor="background1"/>
              <w:left w:val="nil"/>
              <w:bottom w:val="single" w:sz="4" w:space="0" w:color="FFFFFF" w:themeColor="background1"/>
              <w:right w:val="nil"/>
            </w:tcBorders>
            <w:shd w:val="clear" w:color="auto" w:fill="EE7402"/>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Position</w:t>
            </w:r>
          </w:p>
        </w:tc>
        <w:tc>
          <w:tcPr>
            <w:tcW w:w="6946"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r w:rsidR="00C634BD" w:rsidRPr="00AD76C4" w:rsidTr="001370D4">
        <w:tc>
          <w:tcPr>
            <w:tcW w:w="2376" w:type="dxa"/>
            <w:tcBorders>
              <w:top w:val="single" w:sz="4" w:space="0" w:color="FFFFFF" w:themeColor="background1"/>
              <w:left w:val="nil"/>
              <w:bottom w:val="single" w:sz="4" w:space="0" w:color="FFFFFF" w:themeColor="background1"/>
              <w:right w:val="nil"/>
            </w:tcBorders>
            <w:shd w:val="clear" w:color="auto" w:fill="EE7402"/>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Contact details</w:t>
            </w:r>
          </w:p>
        </w:tc>
        <w:tc>
          <w:tcPr>
            <w:tcW w:w="6946"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r w:rsidR="00C634BD" w:rsidRPr="00AD76C4" w:rsidTr="001370D4">
        <w:tc>
          <w:tcPr>
            <w:tcW w:w="2376" w:type="dxa"/>
            <w:tcBorders>
              <w:top w:val="single" w:sz="4" w:space="0" w:color="FFFFFF" w:themeColor="background1"/>
              <w:left w:val="nil"/>
              <w:bottom w:val="nil"/>
              <w:right w:val="nil"/>
            </w:tcBorders>
            <w:shd w:val="clear" w:color="auto" w:fill="EE7402"/>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Date of reporting</w:t>
            </w:r>
          </w:p>
        </w:tc>
        <w:tc>
          <w:tcPr>
            <w:tcW w:w="6946"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bl>
    <w:p w:rsidR="00C634BD" w:rsidRPr="00AD76C4" w:rsidRDefault="00C634BD" w:rsidP="00C634BD">
      <w:pPr>
        <w:pStyle w:val="Geenafstand"/>
        <w:rPr>
          <w:rFonts w:ascii="Verdana" w:hAnsi="Verdana"/>
          <w:szCs w:val="20"/>
          <w:lang w:val="en-GB"/>
        </w:rPr>
      </w:pPr>
    </w:p>
    <w:p w:rsidR="00C634BD" w:rsidRPr="00AD76C4" w:rsidRDefault="00C634BD" w:rsidP="00C634BD">
      <w:pPr>
        <w:pStyle w:val="Geenafstand"/>
        <w:rPr>
          <w:rFonts w:ascii="Verdana" w:hAnsi="Verdana"/>
          <w:b/>
          <w:szCs w:val="20"/>
          <w:lang w:val="en-GB"/>
        </w:rPr>
      </w:pPr>
      <w:r w:rsidRPr="00AD76C4">
        <w:rPr>
          <w:rFonts w:ascii="Verdana" w:hAnsi="Verdana"/>
          <w:b/>
          <w:szCs w:val="20"/>
          <w:lang w:val="en-GB"/>
        </w:rPr>
        <w:t>Description of the Child Protection Concern</w:t>
      </w:r>
    </w:p>
    <w:tbl>
      <w:tblPr>
        <w:tblW w:w="0" w:type="auto"/>
        <w:tblBorders>
          <w:top w:val="single" w:sz="4" w:space="0" w:color="EE7501"/>
          <w:left w:val="single" w:sz="4" w:space="0" w:color="EE7501"/>
          <w:bottom w:val="single" w:sz="4" w:space="0" w:color="EE7501"/>
          <w:right w:val="single" w:sz="4" w:space="0" w:color="EE7501"/>
          <w:insideH w:val="single" w:sz="4" w:space="0" w:color="EE7501"/>
          <w:insideV w:val="single" w:sz="4" w:space="0" w:color="EE7501"/>
        </w:tblBorders>
        <w:shd w:val="clear" w:color="auto" w:fill="EE7501"/>
        <w:tblLayout w:type="fixed"/>
        <w:tblLook w:val="04A0" w:firstRow="1" w:lastRow="0" w:firstColumn="1" w:lastColumn="0" w:noHBand="0" w:noVBand="1"/>
      </w:tblPr>
      <w:tblGrid>
        <w:gridCol w:w="2376"/>
        <w:gridCol w:w="6912"/>
      </w:tblGrid>
      <w:tr w:rsidR="00C634BD" w:rsidRPr="00AD76C4" w:rsidTr="00D02CE7">
        <w:tc>
          <w:tcPr>
            <w:tcW w:w="2376" w:type="dxa"/>
            <w:tcBorders>
              <w:top w:val="nil"/>
              <w:left w:val="nil"/>
              <w:bottom w:val="single" w:sz="4" w:space="0" w:color="FFFFFF" w:themeColor="background1"/>
              <w:right w:val="nil"/>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What happened?</w:t>
            </w:r>
          </w:p>
        </w:tc>
        <w:tc>
          <w:tcPr>
            <w:tcW w:w="6912" w:type="dxa"/>
            <w:tcBorders>
              <w:left w:val="nil"/>
            </w:tcBorders>
            <w:shd w:val="clear" w:color="auto" w:fill="auto"/>
          </w:tcPr>
          <w:p w:rsidR="00C634BD" w:rsidRPr="00AD76C4" w:rsidRDefault="00C634BD" w:rsidP="00D02CE7">
            <w:pPr>
              <w:pStyle w:val="Geenafstand"/>
              <w:rPr>
                <w:rFonts w:ascii="Verdana" w:hAnsi="Verdana"/>
                <w:szCs w:val="20"/>
                <w:lang w:val="en-GB"/>
              </w:rPr>
            </w:pPr>
          </w:p>
          <w:p w:rsidR="00C634BD" w:rsidRPr="00AD76C4" w:rsidRDefault="00C634BD" w:rsidP="00D02CE7">
            <w:pPr>
              <w:pStyle w:val="Geenafstand"/>
              <w:rPr>
                <w:rFonts w:ascii="Verdana" w:hAnsi="Verdana"/>
                <w:szCs w:val="20"/>
                <w:lang w:val="en-GB"/>
              </w:rPr>
            </w:pPr>
          </w:p>
          <w:p w:rsidR="00C634BD" w:rsidRPr="00AD76C4" w:rsidRDefault="00C634BD" w:rsidP="00D02CE7">
            <w:pPr>
              <w:pStyle w:val="Geenafstand"/>
              <w:rPr>
                <w:rFonts w:ascii="Verdana" w:hAnsi="Verdana"/>
                <w:szCs w:val="20"/>
                <w:lang w:val="en-GB"/>
              </w:rPr>
            </w:pPr>
          </w:p>
        </w:tc>
      </w:tr>
      <w:tr w:rsidR="00C634BD" w:rsidRPr="00AD76C4" w:rsidTr="00D02CE7">
        <w:tc>
          <w:tcPr>
            <w:tcW w:w="2376" w:type="dxa"/>
            <w:tcBorders>
              <w:top w:val="single" w:sz="4" w:space="0" w:color="FFFFFF" w:themeColor="background1"/>
              <w:left w:val="nil"/>
              <w:bottom w:val="single" w:sz="4" w:space="0" w:color="FFFFFF" w:themeColor="background1"/>
              <w:right w:val="nil"/>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Where did it happen?</w:t>
            </w:r>
          </w:p>
        </w:tc>
        <w:tc>
          <w:tcPr>
            <w:tcW w:w="6912"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r w:rsidR="00C634BD" w:rsidRPr="00AD76C4" w:rsidTr="00D02CE7">
        <w:tc>
          <w:tcPr>
            <w:tcW w:w="2376" w:type="dxa"/>
            <w:tcBorders>
              <w:top w:val="single" w:sz="4" w:space="0" w:color="FFFFFF" w:themeColor="background1"/>
              <w:left w:val="nil"/>
              <w:bottom w:val="single" w:sz="4" w:space="0" w:color="FFFFFF" w:themeColor="background1"/>
              <w:right w:val="nil"/>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 xml:space="preserve">When? </w:t>
            </w:r>
            <w:r w:rsidRPr="00AD76C4">
              <w:rPr>
                <w:rFonts w:ascii="Verdana" w:hAnsi="Verdana"/>
                <w:b/>
                <w:color w:val="FFFFFF" w:themeColor="background1"/>
                <w:szCs w:val="20"/>
                <w:lang w:val="en-GB"/>
              </w:rPr>
              <w:br/>
              <w:t>(date and time)</w:t>
            </w:r>
          </w:p>
        </w:tc>
        <w:tc>
          <w:tcPr>
            <w:tcW w:w="6912" w:type="dxa"/>
            <w:tcBorders>
              <w:left w:val="nil"/>
            </w:tcBorders>
            <w:shd w:val="clear" w:color="auto" w:fill="auto"/>
          </w:tcPr>
          <w:p w:rsidR="00C634BD" w:rsidRPr="00AD76C4" w:rsidRDefault="00C634BD" w:rsidP="00D02CE7">
            <w:pPr>
              <w:pStyle w:val="Geenafstand"/>
              <w:rPr>
                <w:rFonts w:ascii="Verdana" w:hAnsi="Verdana"/>
                <w:szCs w:val="20"/>
                <w:lang w:val="en-GB"/>
              </w:rPr>
            </w:pPr>
            <w:bookmarkStart w:id="0" w:name="_GoBack"/>
            <w:bookmarkEnd w:id="0"/>
          </w:p>
        </w:tc>
      </w:tr>
      <w:tr w:rsidR="00C634BD" w:rsidRPr="001370D4" w:rsidTr="00D02CE7">
        <w:tc>
          <w:tcPr>
            <w:tcW w:w="2376" w:type="dxa"/>
            <w:tcBorders>
              <w:top w:val="single" w:sz="4" w:space="0" w:color="FFFFFF" w:themeColor="background1"/>
              <w:left w:val="nil"/>
              <w:bottom w:val="single" w:sz="4" w:space="0" w:color="FFFFFF" w:themeColor="background1"/>
              <w:right w:val="nil"/>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Who was involved as alleged staff/intern/ consultant/volunteer of REK?</w:t>
            </w:r>
          </w:p>
        </w:tc>
        <w:tc>
          <w:tcPr>
            <w:tcW w:w="6912"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r w:rsidR="00C634BD" w:rsidRPr="001370D4" w:rsidTr="00D02CE7">
        <w:tc>
          <w:tcPr>
            <w:tcW w:w="2376" w:type="dxa"/>
            <w:tcBorders>
              <w:top w:val="single" w:sz="4" w:space="0" w:color="FFFFFF" w:themeColor="background1"/>
              <w:left w:val="nil"/>
              <w:bottom w:val="single" w:sz="4" w:space="0" w:color="FFFFFF" w:themeColor="background1"/>
              <w:right w:val="nil"/>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What are details of the child involved?</w:t>
            </w:r>
          </w:p>
        </w:tc>
        <w:tc>
          <w:tcPr>
            <w:tcW w:w="6912"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r w:rsidR="00C634BD" w:rsidRPr="00AD76C4" w:rsidTr="00D02CE7">
        <w:tc>
          <w:tcPr>
            <w:tcW w:w="2376" w:type="dxa"/>
            <w:tcBorders>
              <w:top w:val="single" w:sz="4" w:space="0" w:color="FFFFFF" w:themeColor="background1"/>
              <w:left w:val="nil"/>
              <w:bottom w:val="nil"/>
              <w:right w:val="nil"/>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Any other witnesses?</w:t>
            </w:r>
          </w:p>
        </w:tc>
        <w:tc>
          <w:tcPr>
            <w:tcW w:w="6912" w:type="dxa"/>
            <w:tcBorders>
              <w:left w:val="nil"/>
            </w:tcBorders>
            <w:shd w:val="clear" w:color="auto" w:fill="auto"/>
          </w:tcPr>
          <w:p w:rsidR="00C634BD" w:rsidRPr="00AD76C4" w:rsidRDefault="00C634BD" w:rsidP="00D02CE7">
            <w:pPr>
              <w:pStyle w:val="Geenafstand"/>
              <w:rPr>
                <w:rFonts w:ascii="Verdana" w:hAnsi="Verdana"/>
                <w:szCs w:val="20"/>
                <w:lang w:val="en-GB"/>
              </w:rPr>
            </w:pPr>
          </w:p>
        </w:tc>
      </w:tr>
    </w:tbl>
    <w:p w:rsidR="00C634BD" w:rsidRPr="00AD76C4" w:rsidRDefault="00C634BD" w:rsidP="00C634BD">
      <w:pPr>
        <w:pStyle w:val="Geenafstand"/>
        <w:rPr>
          <w:rFonts w:ascii="Verdana" w:hAnsi="Verdana"/>
          <w:b/>
          <w:szCs w:val="20"/>
          <w:lang w:val="en-GB"/>
        </w:rPr>
      </w:pPr>
    </w:p>
    <w:p w:rsidR="00C634BD" w:rsidRPr="00AD76C4" w:rsidRDefault="00C634BD" w:rsidP="00C634BD">
      <w:pPr>
        <w:pStyle w:val="Geenafstand"/>
        <w:rPr>
          <w:rFonts w:ascii="Verdana" w:hAnsi="Verdana"/>
          <w:b/>
          <w:szCs w:val="20"/>
          <w:lang w:val="en-GB"/>
        </w:rPr>
      </w:pPr>
      <w:r w:rsidRPr="00AD76C4">
        <w:rPr>
          <w:rFonts w:ascii="Verdana" w:hAnsi="Verdana"/>
          <w:b/>
          <w:szCs w:val="20"/>
          <w:lang w:val="en-GB"/>
        </w:rPr>
        <w:t>Intervention so far</w:t>
      </w:r>
    </w:p>
    <w:tbl>
      <w:tblPr>
        <w:tblW w:w="9322" w:type="dxa"/>
        <w:tblBorders>
          <w:top w:val="single" w:sz="4" w:space="0" w:color="EE7501"/>
          <w:left w:val="single" w:sz="4" w:space="0" w:color="EE7501"/>
          <w:bottom w:val="single" w:sz="4" w:space="0" w:color="EE7501"/>
          <w:right w:val="single" w:sz="4" w:space="0" w:color="EE7501"/>
          <w:insideH w:val="single" w:sz="4" w:space="0" w:color="EE7501"/>
          <w:insideV w:val="single" w:sz="4" w:space="0" w:color="EE7501"/>
        </w:tblBorders>
        <w:tblLook w:val="04A0" w:firstRow="1" w:lastRow="0" w:firstColumn="1" w:lastColumn="0" w:noHBand="0" w:noVBand="1"/>
      </w:tblPr>
      <w:tblGrid>
        <w:gridCol w:w="2376"/>
        <w:gridCol w:w="6946"/>
      </w:tblGrid>
      <w:tr w:rsidR="00C634BD" w:rsidRPr="001370D4" w:rsidTr="00D02CE7">
        <w:tc>
          <w:tcPr>
            <w:tcW w:w="2376" w:type="dxa"/>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What was done so far?</w:t>
            </w:r>
          </w:p>
        </w:tc>
        <w:tc>
          <w:tcPr>
            <w:tcW w:w="6946" w:type="dxa"/>
            <w:shd w:val="clear" w:color="auto" w:fill="auto"/>
          </w:tcPr>
          <w:p w:rsidR="00C634BD" w:rsidRPr="00AD76C4" w:rsidRDefault="00C634BD" w:rsidP="00D02CE7">
            <w:pPr>
              <w:pStyle w:val="Geenafstand"/>
              <w:rPr>
                <w:rFonts w:ascii="Verdana" w:hAnsi="Verdana"/>
                <w:b/>
                <w:szCs w:val="20"/>
                <w:lang w:val="en-GB"/>
              </w:rPr>
            </w:pPr>
          </w:p>
          <w:p w:rsidR="00C634BD" w:rsidRPr="00AD76C4" w:rsidRDefault="00C634BD" w:rsidP="00D02CE7">
            <w:pPr>
              <w:pStyle w:val="Geenafstand"/>
              <w:rPr>
                <w:rFonts w:ascii="Verdana" w:hAnsi="Verdana"/>
                <w:b/>
                <w:szCs w:val="20"/>
                <w:lang w:val="en-GB"/>
              </w:rPr>
            </w:pPr>
          </w:p>
          <w:p w:rsidR="00C634BD" w:rsidRPr="00AD76C4" w:rsidRDefault="00C634BD" w:rsidP="00D02CE7">
            <w:pPr>
              <w:pStyle w:val="Geenafstand"/>
              <w:rPr>
                <w:rFonts w:ascii="Verdana" w:hAnsi="Verdana"/>
                <w:b/>
                <w:szCs w:val="20"/>
                <w:lang w:val="en-GB"/>
              </w:rPr>
            </w:pPr>
          </w:p>
        </w:tc>
      </w:tr>
    </w:tbl>
    <w:p w:rsidR="00C634BD" w:rsidRPr="00AD76C4" w:rsidRDefault="00C634BD" w:rsidP="00C634BD">
      <w:pPr>
        <w:pStyle w:val="Geenafstand"/>
        <w:rPr>
          <w:rFonts w:ascii="Verdana" w:hAnsi="Verdana"/>
          <w:b/>
          <w:szCs w:val="20"/>
          <w:lang w:val="en-GB"/>
        </w:rPr>
      </w:pPr>
    </w:p>
    <w:p w:rsidR="00C634BD" w:rsidRPr="00AD76C4" w:rsidRDefault="00C634BD" w:rsidP="00C634BD">
      <w:pPr>
        <w:pStyle w:val="Geenafstand"/>
        <w:rPr>
          <w:rFonts w:ascii="Verdana" w:hAnsi="Verdana"/>
          <w:b/>
          <w:szCs w:val="20"/>
          <w:lang w:val="en-GB"/>
        </w:rPr>
      </w:pPr>
      <w:r w:rsidRPr="00AD76C4">
        <w:rPr>
          <w:rFonts w:ascii="Verdana" w:hAnsi="Verdana"/>
          <w:b/>
          <w:szCs w:val="20"/>
          <w:lang w:val="en-GB"/>
        </w:rPr>
        <w:t>Action taken by REK (CPO and MT)</w:t>
      </w:r>
    </w:p>
    <w:tbl>
      <w:tblPr>
        <w:tblW w:w="9322" w:type="dxa"/>
        <w:tblBorders>
          <w:top w:val="single" w:sz="4" w:space="0" w:color="EE7501"/>
          <w:left w:val="single" w:sz="4" w:space="0" w:color="EE7501"/>
          <w:bottom w:val="single" w:sz="4" w:space="0" w:color="EE7501"/>
          <w:right w:val="single" w:sz="4" w:space="0" w:color="EE7501"/>
          <w:insideH w:val="single" w:sz="4" w:space="0" w:color="EE7501"/>
          <w:insideV w:val="single" w:sz="4" w:space="0" w:color="EE7501"/>
        </w:tblBorders>
        <w:tblLook w:val="04A0" w:firstRow="1" w:lastRow="0" w:firstColumn="1" w:lastColumn="0" w:noHBand="0" w:noVBand="1"/>
      </w:tblPr>
      <w:tblGrid>
        <w:gridCol w:w="2376"/>
        <w:gridCol w:w="1756"/>
        <w:gridCol w:w="2324"/>
        <w:gridCol w:w="2866"/>
      </w:tblGrid>
      <w:tr w:rsidR="00C634BD" w:rsidRPr="00AD76C4" w:rsidTr="00D02CE7">
        <w:tc>
          <w:tcPr>
            <w:tcW w:w="2376" w:type="dxa"/>
            <w:tcBorders>
              <w:bottom w:val="single" w:sz="4" w:space="0" w:color="FFFFFF" w:themeColor="background1"/>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Case report built</w:t>
            </w:r>
          </w:p>
        </w:tc>
        <w:tc>
          <w:tcPr>
            <w:tcW w:w="6946" w:type="dxa"/>
            <w:gridSpan w:val="3"/>
            <w:shd w:val="clear" w:color="auto" w:fill="auto"/>
          </w:tcPr>
          <w:p w:rsidR="00C634BD" w:rsidRPr="00AD76C4" w:rsidRDefault="00C634BD" w:rsidP="00D02CE7">
            <w:pPr>
              <w:pStyle w:val="Geenafstand"/>
              <w:rPr>
                <w:rFonts w:ascii="Verdana" w:hAnsi="Verdana"/>
                <w:szCs w:val="20"/>
                <w:lang w:val="en-GB"/>
              </w:rPr>
            </w:pPr>
          </w:p>
        </w:tc>
      </w:tr>
      <w:tr w:rsidR="00C634BD" w:rsidRPr="00AD76C4" w:rsidTr="00D02CE7">
        <w:tc>
          <w:tcPr>
            <w:tcW w:w="2376" w:type="dxa"/>
            <w:tcBorders>
              <w:top w:val="single" w:sz="4" w:space="0" w:color="FFFFFF" w:themeColor="background1"/>
              <w:bottom w:val="single" w:sz="4" w:space="0" w:color="FFFFFF" w:themeColor="background1"/>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Investigation of the situation</w:t>
            </w:r>
          </w:p>
        </w:tc>
        <w:tc>
          <w:tcPr>
            <w:tcW w:w="6946" w:type="dxa"/>
            <w:gridSpan w:val="3"/>
            <w:shd w:val="clear" w:color="auto" w:fill="auto"/>
          </w:tcPr>
          <w:p w:rsidR="00C634BD" w:rsidRPr="00AD76C4" w:rsidRDefault="00C634BD" w:rsidP="00D02CE7">
            <w:pPr>
              <w:pStyle w:val="Geenafstand"/>
              <w:rPr>
                <w:rFonts w:ascii="Verdana" w:hAnsi="Verdana"/>
                <w:szCs w:val="20"/>
                <w:lang w:val="en-GB"/>
              </w:rPr>
            </w:pPr>
          </w:p>
        </w:tc>
      </w:tr>
      <w:tr w:rsidR="00C634BD" w:rsidRPr="001370D4" w:rsidTr="00D02CE7">
        <w:tc>
          <w:tcPr>
            <w:tcW w:w="2376" w:type="dxa"/>
            <w:tcBorders>
              <w:top w:val="single" w:sz="4" w:space="0" w:color="FFFFFF" w:themeColor="background1"/>
              <w:bottom w:val="single" w:sz="4" w:space="0" w:color="FFFFFF" w:themeColor="background1"/>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Support for child (and family) arranged</w:t>
            </w:r>
          </w:p>
        </w:tc>
        <w:tc>
          <w:tcPr>
            <w:tcW w:w="6946" w:type="dxa"/>
            <w:gridSpan w:val="3"/>
            <w:shd w:val="clear" w:color="auto" w:fill="auto"/>
          </w:tcPr>
          <w:p w:rsidR="00C634BD" w:rsidRPr="00AD76C4" w:rsidRDefault="00C634BD" w:rsidP="00D02CE7">
            <w:pPr>
              <w:pStyle w:val="Geenafstand"/>
              <w:rPr>
                <w:rFonts w:ascii="Verdana" w:hAnsi="Verdana"/>
                <w:szCs w:val="20"/>
                <w:lang w:val="en-GB"/>
              </w:rPr>
            </w:pPr>
          </w:p>
        </w:tc>
      </w:tr>
      <w:tr w:rsidR="00C634BD" w:rsidRPr="00AD76C4" w:rsidTr="00D02CE7">
        <w:tc>
          <w:tcPr>
            <w:tcW w:w="2376" w:type="dxa"/>
            <w:tcBorders>
              <w:top w:val="single" w:sz="4" w:space="0" w:color="FFFFFF" w:themeColor="background1"/>
              <w:bottom w:val="single" w:sz="4" w:space="0" w:color="FFFFFF" w:themeColor="background1"/>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Accused staff member heard</w:t>
            </w:r>
          </w:p>
        </w:tc>
        <w:tc>
          <w:tcPr>
            <w:tcW w:w="6946" w:type="dxa"/>
            <w:gridSpan w:val="3"/>
            <w:shd w:val="clear" w:color="auto" w:fill="auto"/>
          </w:tcPr>
          <w:p w:rsidR="00C634BD" w:rsidRPr="00AD76C4" w:rsidRDefault="00C634BD" w:rsidP="00D02CE7">
            <w:pPr>
              <w:pStyle w:val="Geenafstand"/>
              <w:rPr>
                <w:rFonts w:ascii="Verdana" w:hAnsi="Verdana"/>
                <w:szCs w:val="20"/>
                <w:lang w:val="en-GB"/>
              </w:rPr>
            </w:pPr>
          </w:p>
        </w:tc>
      </w:tr>
      <w:tr w:rsidR="00C634BD" w:rsidRPr="00AD76C4" w:rsidTr="00D02CE7">
        <w:tc>
          <w:tcPr>
            <w:tcW w:w="2376" w:type="dxa"/>
            <w:tcBorders>
              <w:top w:val="single" w:sz="4" w:space="0" w:color="FFFFFF" w:themeColor="background1"/>
              <w:bottom w:val="single" w:sz="4" w:space="0" w:color="FFFFFF" w:themeColor="background1"/>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Action taken</w:t>
            </w:r>
          </w:p>
        </w:tc>
        <w:tc>
          <w:tcPr>
            <w:tcW w:w="6946" w:type="dxa"/>
            <w:gridSpan w:val="3"/>
            <w:shd w:val="clear" w:color="auto" w:fill="auto"/>
          </w:tcPr>
          <w:p w:rsidR="00C634BD" w:rsidRPr="00AD76C4" w:rsidRDefault="00C634BD" w:rsidP="00D02CE7">
            <w:pPr>
              <w:pStyle w:val="Geenafstand"/>
              <w:rPr>
                <w:rFonts w:ascii="Verdana" w:hAnsi="Verdana"/>
                <w:szCs w:val="20"/>
                <w:lang w:val="en-GB"/>
              </w:rPr>
            </w:pPr>
          </w:p>
          <w:p w:rsidR="00C634BD" w:rsidRPr="00AD76C4" w:rsidRDefault="00C634BD" w:rsidP="00D02CE7">
            <w:pPr>
              <w:pStyle w:val="Geenafstand"/>
              <w:rPr>
                <w:rFonts w:ascii="Verdana" w:hAnsi="Verdana"/>
                <w:szCs w:val="20"/>
                <w:lang w:val="en-GB"/>
              </w:rPr>
            </w:pPr>
            <w:r w:rsidRPr="00AD76C4">
              <w:rPr>
                <w:rFonts w:ascii="Verdana" w:hAnsi="Verdana"/>
                <w:szCs w:val="20"/>
                <w:lang w:val="en-GB"/>
              </w:rPr>
              <w:t xml:space="preserve"> </w:t>
            </w:r>
          </w:p>
        </w:tc>
      </w:tr>
      <w:tr w:rsidR="00C634BD" w:rsidRPr="00AD76C4" w:rsidTr="00D02CE7">
        <w:tc>
          <w:tcPr>
            <w:tcW w:w="2376" w:type="dxa"/>
            <w:tcBorders>
              <w:top w:val="single" w:sz="4" w:space="0" w:color="FFFFFF" w:themeColor="background1"/>
            </w:tcBorders>
            <w:shd w:val="clear" w:color="auto" w:fill="EE7501"/>
          </w:tcPr>
          <w:p w:rsidR="00C634BD" w:rsidRPr="00AD76C4" w:rsidRDefault="00C634BD" w:rsidP="00D02CE7">
            <w:pPr>
              <w:pStyle w:val="Geenafstand"/>
              <w:rPr>
                <w:rFonts w:ascii="Verdana" w:hAnsi="Verdana"/>
                <w:b/>
                <w:color w:val="FFFFFF" w:themeColor="background1"/>
                <w:szCs w:val="20"/>
                <w:lang w:val="en-GB"/>
              </w:rPr>
            </w:pPr>
            <w:r w:rsidRPr="00AD76C4">
              <w:rPr>
                <w:rFonts w:ascii="Verdana" w:hAnsi="Verdana"/>
                <w:b/>
                <w:color w:val="FFFFFF" w:themeColor="background1"/>
                <w:szCs w:val="20"/>
                <w:lang w:val="en-GB"/>
              </w:rPr>
              <w:t>Status of allegation</w:t>
            </w:r>
          </w:p>
        </w:tc>
        <w:tc>
          <w:tcPr>
            <w:tcW w:w="1756" w:type="dxa"/>
            <w:shd w:val="clear" w:color="auto" w:fill="auto"/>
          </w:tcPr>
          <w:p w:rsidR="00C634BD" w:rsidRPr="00AD76C4" w:rsidRDefault="00C634BD" w:rsidP="00D02CE7">
            <w:pPr>
              <w:pStyle w:val="Geenafstand"/>
              <w:rPr>
                <w:rFonts w:ascii="Verdana" w:hAnsi="Verdana"/>
                <w:szCs w:val="20"/>
                <w:lang w:val="en-GB"/>
              </w:rPr>
            </w:pPr>
            <w:r w:rsidRPr="00AD76C4">
              <w:rPr>
                <w:rFonts w:ascii="Verdana" w:hAnsi="Verdana"/>
                <w:szCs w:val="20"/>
                <w:lang w:val="en-GB"/>
              </w:rPr>
              <w:t>Dropped, since not true</w:t>
            </w:r>
          </w:p>
        </w:tc>
        <w:tc>
          <w:tcPr>
            <w:tcW w:w="2324" w:type="dxa"/>
            <w:shd w:val="clear" w:color="auto" w:fill="auto"/>
          </w:tcPr>
          <w:p w:rsidR="00C634BD" w:rsidRPr="00AD76C4" w:rsidRDefault="00C634BD" w:rsidP="00D02CE7">
            <w:pPr>
              <w:pStyle w:val="Geenafstand"/>
              <w:rPr>
                <w:rFonts w:ascii="Verdana" w:hAnsi="Verdana"/>
                <w:szCs w:val="20"/>
                <w:lang w:val="en-GB"/>
              </w:rPr>
            </w:pPr>
            <w:r w:rsidRPr="00AD76C4">
              <w:rPr>
                <w:rFonts w:ascii="Verdana" w:hAnsi="Verdana"/>
                <w:szCs w:val="20"/>
                <w:lang w:val="en-GB"/>
              </w:rPr>
              <w:t>Internally sorted (breach of Code of Conduct, but no abuse of children)</w:t>
            </w:r>
          </w:p>
        </w:tc>
        <w:tc>
          <w:tcPr>
            <w:tcW w:w="2866" w:type="dxa"/>
            <w:shd w:val="clear" w:color="auto" w:fill="auto"/>
          </w:tcPr>
          <w:p w:rsidR="00C634BD" w:rsidRPr="00AD76C4" w:rsidRDefault="00C634BD" w:rsidP="00D02CE7">
            <w:pPr>
              <w:pStyle w:val="Geenafstand"/>
              <w:rPr>
                <w:rFonts w:ascii="Verdana" w:hAnsi="Verdana"/>
                <w:szCs w:val="20"/>
                <w:lang w:val="en-GB"/>
              </w:rPr>
            </w:pPr>
            <w:r w:rsidRPr="00AD76C4">
              <w:rPr>
                <w:rFonts w:ascii="Verdana" w:hAnsi="Verdana"/>
                <w:szCs w:val="20"/>
                <w:lang w:val="en-GB"/>
              </w:rPr>
              <w:t>Referred to legal authorities</w:t>
            </w:r>
          </w:p>
        </w:tc>
      </w:tr>
    </w:tbl>
    <w:p w:rsidR="00C634BD" w:rsidRPr="00AD76C4" w:rsidRDefault="00C634BD" w:rsidP="00C634BD">
      <w:pPr>
        <w:pStyle w:val="Geenafstand"/>
        <w:rPr>
          <w:rFonts w:ascii="Verdana" w:hAnsi="Verdana"/>
          <w:szCs w:val="20"/>
          <w:lang w:val="en-GB"/>
        </w:rPr>
      </w:pPr>
    </w:p>
    <w:p w:rsidR="00D34CF3" w:rsidRPr="00AD76C4" w:rsidRDefault="00D34CF3">
      <w:pPr>
        <w:rPr>
          <w:rFonts w:ascii="Verdana" w:hAnsi="Verdana"/>
        </w:rPr>
      </w:pPr>
    </w:p>
    <w:sectPr w:rsidR="00D34CF3" w:rsidRPr="00AD76C4" w:rsidSect="00C63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kado Regular">
    <w:altName w:val="Times New Roman"/>
    <w:panose1 w:val="02000000000000000000"/>
    <w:charset w:val="00"/>
    <w:family w:val="modern"/>
    <w:notTrueType/>
    <w:pitch w:val="variable"/>
    <w:sig w:usb0="A00000AF" w:usb1="5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BD"/>
    <w:rsid w:val="001370D4"/>
    <w:rsid w:val="00AD76C4"/>
    <w:rsid w:val="00C634BD"/>
    <w:rsid w:val="00D3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C1F8-90AC-4EF5-A6F1-9A12D7F3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Red een Kind"/>
    <w:next w:val="Geenafstand"/>
    <w:qFormat/>
    <w:rsid w:val="00C634BD"/>
    <w:pPr>
      <w:spacing w:after="0" w:line="240" w:lineRule="auto"/>
    </w:pPr>
    <w:rPr>
      <w:rFonts w:ascii="Mikado Regular" w:hAnsi="Mikado Regula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34BD"/>
    <w:pPr>
      <w:spacing w:after="0" w:line="240" w:lineRule="auto"/>
    </w:pPr>
    <w:rPr>
      <w:rFonts w:ascii="Trebuchet MS" w:hAnsi="Trebuchet MS"/>
      <w:sz w:val="20"/>
      <w:lang w:val="nl-NL"/>
    </w:rPr>
  </w:style>
  <w:style w:type="character" w:styleId="Hyperlink">
    <w:name w:val="Hyperlink"/>
    <w:basedOn w:val="Standaardalinea-lettertype"/>
    <w:uiPriority w:val="99"/>
    <w:unhideWhenUsed/>
    <w:rsid w:val="00C634BD"/>
    <w:rPr>
      <w:color w:val="EE740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ldprotection@redeenkind.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2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E7402"/>
      </a:hlink>
      <a:folHlink>
        <a:srgbClr val="47464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Speelman</dc:creator>
  <cp:keywords/>
  <dc:description/>
  <cp:lastModifiedBy>Lineke Mook</cp:lastModifiedBy>
  <cp:revision>3</cp:revision>
  <dcterms:created xsi:type="dcterms:W3CDTF">2019-07-08T14:59:00Z</dcterms:created>
  <dcterms:modified xsi:type="dcterms:W3CDTF">2019-07-08T15:01:00Z</dcterms:modified>
</cp:coreProperties>
</file>